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MODELO DE ADITIVO AO TERMO DE COMPROMISSO DE ESTÁGIO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color w:val="ff0000"/>
          <w:sz w:val="22"/>
          <w:szCs w:val="22"/>
          <w:u w:val="single"/>
        </w:rPr>
      </w:pPr>
      <w:r w:rsidDel="00000000" w:rsidR="00000000" w:rsidRPr="00000000">
        <w:rPr>
          <w:b w:val="1"/>
          <w:color w:val="ff0000"/>
          <w:sz w:val="22"/>
          <w:szCs w:val="22"/>
          <w:u w:val="single"/>
          <w:rtl w:val="0"/>
        </w:rPr>
        <w:t xml:space="preserve">LEIA COM ATENÇÃO AS SEGUINTES INFORMAÇÕES: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color w:val="ff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aditivo deverá ser celebrado e apresentado à Agência de Estágios da UFC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do término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 vigência do Termo de compromisso ou em até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(um) mês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 contar do encerramento do contrato anterior, conforme Portaria nº 123/2018/GR-UFC;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Caso o estágio não seja prorrogado mediante Aditivo antes do fim da vigência do estágio em curso ou até 1 (um) mês após o encerramento do contrato anterior, a relação de estágio estará encerrada, devendo ser celebrado, havendo interesse de continuidade, um novo Termo de Compromisso;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Trazer 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histórico escolar 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atestado de matrícula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via cada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Verificar se a empresa ainda tem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convênio vigente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 a UFC, por meio do link: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6091"/>
          <w:sz w:val="22"/>
          <w:szCs w:val="22"/>
          <w:u w:val="single"/>
          <w:shd w:fill="auto" w:val="clear"/>
          <w:vertAlign w:val="baseline"/>
          <w:rtl w:val="0"/>
        </w:rPr>
        <w:t xml:space="preserve">http://www.estagios.ufc.br/siges/public_html/tds_convenio.php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Verificar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não há choque de horário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entre as atividades de estágio e as disciplinas matriculadas;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Verificar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o estágio não ultrapassa a carga horária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6 (seis) horas diárias e 30 (trinta) horas semanais;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caso de reprovação por frequência durante o estágio, anexar 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Parecer de Reprovação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assinado pelo Coordenador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Trazer o Aditivo assinado pelo (a)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Professor (a) Orientador 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pela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Concedente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pelo (a)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Estagiário 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UFC é sempre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última a assinar,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uma vez que fará o registro do Termo;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assinaturas devem ser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originais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(não aceitamos cópias);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aceitamos termos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manuscritos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rasura e/ou com uso de corretivo;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Lembre-se que o estagiário deverá registrar, junto à Agência de Estágios da UFC,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relatórios de atividades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cada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6 (seis) meses ou fração de estágio desempenhado.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consultar algumas situações exemplificativas, acesse as dúvidas freqüentes respondidas no site da Agência: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http://www.estagios.ufc.br/pt/duvidas-frequentes-estagios/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pendência quanto à apresentação periódica dos relatórios de atividades impossibilita a celebração do Aditivo;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prorrogação ou a alteração das condições do estágio somente serão formalizadas e reconhecidas pela UFC após a assinatura do Termo Aditivo pela Agência de Estágios;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São necessárias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(três) vias do Termo de Aditivo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pois, após assinadas, 1 (uma) via do termo ficará arquivado na Agência, 1 (uma) via ficará com a empresa/instituição e 1 (uma) via com o estudante;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alíneas para as quais não são previstas alterações das condições pactuadas no termo de compromisso anteriormente celebrado deverão ser assinaladas com a opção: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“( X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Permanecem inalteradas as condições previamente pactuadas”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Guarde com cuidado seu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Aditivo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b w:val="1"/>
          <w:color w:val="76923c"/>
          <w:sz w:val="22"/>
          <w:szCs w:val="22"/>
          <w:u w:val="single"/>
        </w:rPr>
      </w:pPr>
      <w:r w:rsidDel="00000000" w:rsidR="00000000" w:rsidRPr="00000000">
        <w:rPr>
          <w:b w:val="1"/>
          <w:color w:val="76923c"/>
          <w:sz w:val="22"/>
          <w:szCs w:val="22"/>
          <w:u w:val="single"/>
          <w:rtl w:val="0"/>
        </w:rPr>
        <w:t xml:space="preserve">NÃO É NECESSÁRIO IMPRIMIR ESTA PÁGINA.</w:t>
      </w:r>
    </w:p>
    <w:p w:rsidR="00000000" w:rsidDel="00000000" w:rsidP="00000000" w:rsidRDefault="00000000" w:rsidRPr="00000000" w14:paraId="0000001A">
      <w:pPr>
        <w:spacing w:after="200" w:before="0" w:line="276" w:lineRule="auto"/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426" w:right="-449" w:firstLine="0"/>
        <w:jc w:val="center"/>
        <w:rPr>
          <w:rFonts w:ascii="Arial" w:cs="Arial" w:eastAsia="Arial" w:hAnsi="Arial"/>
          <w:b w:val="1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ADITIVO AO TERMO DE COMPROMISSO</w:t>
      </w:r>
    </w:p>
    <w:tbl>
      <w:tblPr>
        <w:tblStyle w:val="Table1"/>
        <w:tblW w:w="1134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0"/>
        <w:gridCol w:w="1310"/>
        <w:gridCol w:w="1559"/>
        <w:gridCol w:w="392"/>
        <w:gridCol w:w="884"/>
        <w:gridCol w:w="2836"/>
        <w:tblGridChange w:id="0">
          <w:tblGrid>
            <w:gridCol w:w="4360"/>
            <w:gridCol w:w="1310"/>
            <w:gridCol w:w="1559"/>
            <w:gridCol w:w="392"/>
            <w:gridCol w:w="884"/>
            <w:gridCol w:w="2836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da Instituição de Ensino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Nome: Universidade Federal do Ceará – UFC</w:t>
              <w:tab/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CNPJ: 07.272.636/0001-31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Endereço: Av. da Universidade, 2853, Benfica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Cidade/UF: Fortaleza -CE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Rep. Legal: Custódio Luís Silva de Almeida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Coord. Agência de Estágios: Prof. Rogério Teixeira Mâsih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da Unidade Concedente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Razão Social: </w:t>
              <w:tab/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CNPJ: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Setor: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Representante Legal: </w:t>
              <w:tab/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Estagiário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RG: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Matrícula: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da Mãe: </w:t>
              <w:tab/>
              <w:t xml:space="preserve"> </w:t>
              <w:tab/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Fone: </w:t>
              <w:tab/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Endereço: </w:t>
              <w:tab/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Cidade/UF: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Curso: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Semestre: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Professor Orientador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Nome: </w:t>
              <w:tab/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Siape: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Seguro contra Acidentes Pessoais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Empresa Seguradora: 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Apólice:</w:t>
            </w:r>
          </w:p>
        </w:tc>
      </w:tr>
    </w:tbl>
    <w:p w:rsidR="00000000" w:rsidDel="00000000" w:rsidP="00000000" w:rsidRDefault="00000000" w:rsidRPr="00000000" w14:paraId="00000094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CLÁUSULA PRIMEIRA:</w:t>
      </w:r>
      <w:r w:rsidDel="00000000" w:rsidR="00000000" w:rsidRPr="00000000">
        <w:rPr>
          <w:sz w:val="22"/>
          <w:szCs w:val="22"/>
          <w:rtl w:val="0"/>
        </w:rPr>
        <w:t xml:space="preserve"> Pelo presente Aditivo, decidem a Unidade Concedente e o Estagiário, com interveniência da Universidade Federal do Ceará, todos acima qualificados,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aditar o Termo de Compromisso de Estágio celebrado, </w:t>
      </w:r>
      <w:r w:rsidDel="00000000" w:rsidR="00000000" w:rsidRPr="00000000">
        <w:rPr>
          <w:sz w:val="22"/>
          <w:szCs w:val="22"/>
          <w:rtl w:val="0"/>
        </w:rPr>
        <w:t xml:space="preserve">respeitadas as disposições da Lei nº 11.788 de 25 de setembro de 2008, na Resolução n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o</w:t>
      </w:r>
      <w:r w:rsidDel="00000000" w:rsidR="00000000" w:rsidRPr="00000000">
        <w:rPr>
          <w:sz w:val="22"/>
          <w:szCs w:val="22"/>
          <w:rtl w:val="0"/>
        </w:rPr>
        <w:t xml:space="preserve"> 32/CEPE de 30 de outubro 2009 e conforme estabelecido nas seguintes alíneas:</w:t>
      </w:r>
    </w:p>
    <w:p w:rsidR="00000000" w:rsidDel="00000000" w:rsidP="00000000" w:rsidRDefault="00000000" w:rsidRPr="00000000" w14:paraId="00000096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a) </w:t>
      </w:r>
      <w:r w:rsidDel="00000000" w:rsidR="00000000" w:rsidRPr="00000000">
        <w:rPr>
          <w:sz w:val="22"/>
          <w:szCs w:val="22"/>
          <w:rtl w:val="0"/>
        </w:rPr>
        <w:t xml:space="preserve">a.1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(   )  O Termo de Compromisso de Estágio anteriormente celebrado terá sua vigência prorrogada a partir da data imediatamente posterior ao encerramento previsto, passando a relação de estágio a se estender até _____/_____/_______;</w:t>
      </w:r>
    </w:p>
    <w:p w:rsidR="00000000" w:rsidDel="00000000" w:rsidP="00000000" w:rsidRDefault="00000000" w:rsidRPr="00000000" w14:paraId="00000098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a.2 (    ) </w:t>
      </w:r>
      <w:r w:rsidDel="00000000" w:rsidR="00000000" w:rsidRPr="00000000">
        <w:rPr>
          <w:b w:val="1"/>
          <w:sz w:val="22"/>
          <w:szCs w:val="22"/>
          <w:rtl w:val="0"/>
        </w:rPr>
        <w:t xml:space="preserve">Permanecem inalteradas as condições previamente pactuadas</w:t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9A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b) </w:t>
      </w:r>
      <w:r w:rsidDel="00000000" w:rsidR="00000000" w:rsidRPr="00000000">
        <w:rPr>
          <w:sz w:val="22"/>
          <w:szCs w:val="22"/>
          <w:rtl w:val="0"/>
        </w:rPr>
        <w:t xml:space="preserve">b.1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(   ) O valor da bolsa mensal concedida ao estagiário será reajustado para R$ _____________  a partir de ____/____/_______;</w:t>
      </w:r>
    </w:p>
    <w:p w:rsidR="00000000" w:rsidDel="00000000" w:rsidP="00000000" w:rsidRDefault="00000000" w:rsidRPr="00000000" w14:paraId="0000009C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</w:t>
      </w:r>
    </w:p>
    <w:p w:rsidR="00000000" w:rsidDel="00000000" w:rsidP="00000000" w:rsidRDefault="00000000" w:rsidRPr="00000000" w14:paraId="0000009D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b.2 (    ) </w:t>
      </w:r>
      <w:r w:rsidDel="00000000" w:rsidR="00000000" w:rsidRPr="00000000">
        <w:rPr>
          <w:b w:val="1"/>
          <w:sz w:val="22"/>
          <w:szCs w:val="22"/>
          <w:rtl w:val="0"/>
        </w:rPr>
        <w:t xml:space="preserve">Permanecem inalteradas as condições previamente pactuadas</w:t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9E">
      <w:pPr>
        <w:ind w:right="-449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c) </w:t>
      </w:r>
      <w:r w:rsidDel="00000000" w:rsidR="00000000" w:rsidRPr="00000000">
        <w:rPr>
          <w:sz w:val="22"/>
          <w:szCs w:val="22"/>
          <w:rtl w:val="0"/>
        </w:rPr>
        <w:t xml:space="preserve">c.1</w:t>
      </w:r>
      <w:r w:rsidDel="00000000" w:rsidR="00000000" w:rsidRPr="00000000">
        <w:rPr>
          <w:b w:val="1"/>
          <w:sz w:val="22"/>
          <w:szCs w:val="22"/>
          <w:rtl w:val="0"/>
        </w:rPr>
        <w:t xml:space="preserve"> (  )  </w:t>
      </w:r>
      <w:r w:rsidDel="00000000" w:rsidR="00000000" w:rsidRPr="00000000">
        <w:rPr>
          <w:sz w:val="22"/>
          <w:szCs w:val="22"/>
          <w:rtl w:val="0"/>
        </w:rPr>
        <w:t xml:space="preserve">O valor mensal concedido a título de auxílio transporte será reajustado para R$ __________a partir de ____/____/_______;</w:t>
      </w:r>
    </w:p>
    <w:p w:rsidR="00000000" w:rsidDel="00000000" w:rsidP="00000000" w:rsidRDefault="00000000" w:rsidRPr="00000000" w14:paraId="000000A0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c.2  (    ) </w:t>
      </w:r>
      <w:r w:rsidDel="00000000" w:rsidR="00000000" w:rsidRPr="00000000">
        <w:rPr>
          <w:b w:val="1"/>
          <w:sz w:val="22"/>
          <w:szCs w:val="22"/>
          <w:rtl w:val="0"/>
        </w:rPr>
        <w:t xml:space="preserve">Permanecem inalteradas as condições previamente pactuadas</w:t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A2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d) </w:t>
      </w:r>
      <w:r w:rsidDel="00000000" w:rsidR="00000000" w:rsidRPr="00000000">
        <w:rPr>
          <w:sz w:val="22"/>
          <w:szCs w:val="22"/>
          <w:rtl w:val="0"/>
        </w:rPr>
        <w:t xml:space="preserve">d.1</w:t>
      </w:r>
      <w:r w:rsidDel="00000000" w:rsidR="00000000" w:rsidRPr="00000000">
        <w:rPr>
          <w:b w:val="1"/>
          <w:sz w:val="22"/>
          <w:szCs w:val="22"/>
          <w:rtl w:val="0"/>
        </w:rPr>
        <w:t xml:space="preserve">(   ) </w:t>
      </w:r>
      <w:r w:rsidDel="00000000" w:rsidR="00000000" w:rsidRPr="00000000">
        <w:rPr>
          <w:sz w:val="22"/>
          <w:szCs w:val="22"/>
          <w:rtl w:val="0"/>
        </w:rPr>
        <w:t xml:space="preserve">A partir de ____/____/_______, o supervisor do estágio designado pela Concedente passa a ser o (a) profissional ______________________________________________________________, o (a) qual desempenha a função de ______________________________________________________________;</w:t>
      </w:r>
    </w:p>
    <w:p w:rsidR="00000000" w:rsidDel="00000000" w:rsidP="00000000" w:rsidRDefault="00000000" w:rsidRPr="00000000" w14:paraId="000000A4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d.2 (    ) </w:t>
      </w:r>
      <w:r w:rsidDel="00000000" w:rsidR="00000000" w:rsidRPr="00000000">
        <w:rPr>
          <w:b w:val="1"/>
          <w:sz w:val="22"/>
          <w:szCs w:val="22"/>
          <w:rtl w:val="0"/>
        </w:rPr>
        <w:t xml:space="preserve">Permanecem inalteradas as condições previamente pactuadas</w:t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A6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e) </w:t>
      </w:r>
      <w:r w:rsidDel="00000000" w:rsidR="00000000" w:rsidRPr="00000000">
        <w:rPr>
          <w:sz w:val="22"/>
          <w:szCs w:val="22"/>
          <w:rtl w:val="0"/>
        </w:rPr>
        <w:t xml:space="preserve">e.1</w:t>
      </w:r>
      <w:r w:rsidDel="00000000" w:rsidR="00000000" w:rsidRPr="00000000">
        <w:rPr>
          <w:b w:val="1"/>
          <w:sz w:val="22"/>
          <w:szCs w:val="22"/>
          <w:rtl w:val="0"/>
        </w:rPr>
        <w:t xml:space="preserve"> (    ) </w:t>
      </w:r>
      <w:r w:rsidDel="00000000" w:rsidR="00000000" w:rsidRPr="00000000">
        <w:rPr>
          <w:sz w:val="22"/>
          <w:szCs w:val="22"/>
          <w:rtl w:val="0"/>
        </w:rPr>
        <w:t xml:space="preserve">A carga horária de _____ horas semanais será alterada para _____ horas semanais a partir de____/____/_______; </w:t>
      </w:r>
    </w:p>
    <w:p w:rsidR="00000000" w:rsidDel="00000000" w:rsidP="00000000" w:rsidRDefault="00000000" w:rsidRPr="00000000" w14:paraId="000000A8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e.2 (    )</w:t>
      </w:r>
      <w:r w:rsidDel="00000000" w:rsidR="00000000" w:rsidRPr="00000000">
        <w:rPr>
          <w:b w:val="1"/>
          <w:sz w:val="22"/>
          <w:szCs w:val="22"/>
          <w:rtl w:val="0"/>
        </w:rPr>
        <w:t xml:space="preserve"> Permanecem inalteradas as condições previamente pactuadas</w:t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AA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right="-449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right="-449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f)</w:t>
      </w:r>
      <w:r w:rsidDel="00000000" w:rsidR="00000000" w:rsidRPr="00000000">
        <w:rPr>
          <w:sz w:val="22"/>
          <w:szCs w:val="22"/>
          <w:rtl w:val="0"/>
        </w:rPr>
        <w:t xml:space="preserve"> f.1 (  ) A partir de _____/______/_______, os dias e horários das atividades de estágio serão alteradas, passando a ser desempenhadas conforme abaixo especificado:</w:t>
      </w:r>
    </w:p>
    <w:tbl>
      <w:tblPr>
        <w:tblStyle w:val="Table2"/>
        <w:tblW w:w="10841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9"/>
        <w:gridCol w:w="1620"/>
        <w:gridCol w:w="1620"/>
        <w:gridCol w:w="1619"/>
        <w:gridCol w:w="1620"/>
        <w:gridCol w:w="1620"/>
        <w:gridCol w:w="1623"/>
        <w:tblGridChange w:id="0">
          <w:tblGrid>
            <w:gridCol w:w="1119"/>
            <w:gridCol w:w="1620"/>
            <w:gridCol w:w="1620"/>
            <w:gridCol w:w="1619"/>
            <w:gridCol w:w="1620"/>
            <w:gridCol w:w="1620"/>
            <w:gridCol w:w="1623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Horário do estágio: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Segunda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Terça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Quinta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Sexta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Manhã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Tarde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......h as ......h</w:t>
            </w:r>
          </w:p>
        </w:tc>
      </w:tr>
    </w:tbl>
    <w:p w:rsidR="00000000" w:rsidDel="00000000" w:rsidP="00000000" w:rsidRDefault="00000000" w:rsidRPr="00000000" w14:paraId="000000D1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f.2 (    )</w:t>
      </w:r>
      <w:r w:rsidDel="00000000" w:rsidR="00000000" w:rsidRPr="00000000">
        <w:rPr>
          <w:b w:val="1"/>
          <w:sz w:val="22"/>
          <w:szCs w:val="22"/>
          <w:rtl w:val="0"/>
        </w:rPr>
        <w:t xml:space="preserve"> Permanecem inalteradas as condições previamente pactuadas</w:t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D3">
      <w:pPr>
        <w:ind w:left="-426" w:right="-449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g)</w:t>
      </w:r>
      <w:r w:rsidDel="00000000" w:rsidR="00000000" w:rsidRPr="00000000">
        <w:rPr>
          <w:sz w:val="22"/>
          <w:szCs w:val="22"/>
          <w:rtl w:val="0"/>
        </w:rPr>
        <w:t xml:space="preserve"> g.1(   ) A partir de _____/______/_______, as atividades de estágio serão alteradas, passando a ser desempenhadas conforme abaixo especificado:</w:t>
      </w:r>
    </w:p>
    <w:p w:rsidR="00000000" w:rsidDel="00000000" w:rsidP="00000000" w:rsidRDefault="00000000" w:rsidRPr="00000000" w14:paraId="000000D5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g.2 (    ) </w:t>
      </w:r>
      <w:r w:rsidDel="00000000" w:rsidR="00000000" w:rsidRPr="00000000">
        <w:rPr>
          <w:b w:val="1"/>
          <w:sz w:val="22"/>
          <w:szCs w:val="22"/>
          <w:rtl w:val="0"/>
        </w:rPr>
        <w:t xml:space="preserve">Permanecem inalteradas as condições previamente pactuadas</w:t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tbl>
      <w:tblPr>
        <w:tblStyle w:val="Table3"/>
        <w:tblW w:w="10740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40"/>
        <w:tblGridChange w:id="0">
          <w:tblGrid>
            <w:gridCol w:w="107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ind w:right="-449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 Previstas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ind w:right="-449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before="0" w:line="240" w:lineRule="auto"/>
              <w:ind w:right="-449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before="0" w:line="240" w:lineRule="auto"/>
              <w:ind w:right="-449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before="0" w:line="240" w:lineRule="auto"/>
              <w:ind w:right="-449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before="0" w:line="240" w:lineRule="auto"/>
              <w:ind w:right="-449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before="0" w:line="240" w:lineRule="auto"/>
              <w:ind w:right="-449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ind w:right="-449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PARÁGRAFO ÚNICO</w:t>
      </w:r>
      <w:r w:rsidDel="00000000" w:rsidR="00000000" w:rsidRPr="00000000">
        <w:rPr>
          <w:sz w:val="22"/>
          <w:szCs w:val="22"/>
          <w:rtl w:val="0"/>
        </w:rPr>
        <w:t xml:space="preserve">: A conclusão, o trancamento, o abandono do curso e o atingimento do prazo legal de 2 (dois) anos impedem a continuidade do estágio, devendo o mesmo ser rescindido imediatamente.</w:t>
      </w:r>
    </w:p>
    <w:p w:rsidR="00000000" w:rsidDel="00000000" w:rsidP="00000000" w:rsidRDefault="00000000" w:rsidRPr="00000000" w14:paraId="000000DF">
      <w:pPr>
        <w:ind w:right="-449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 demais cláusulas do Termo de Compromisso de Estágio anteriormente celebrado permanecem inalteradas e vigentes.</w:t>
      </w:r>
    </w:p>
    <w:p w:rsidR="00000000" w:rsidDel="00000000" w:rsidP="00000000" w:rsidRDefault="00000000" w:rsidRPr="00000000" w14:paraId="000000E1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E, por estarem devidamente cientes das condições ora estipuladas, bem como das disposições legais vigentes sobre o assunto, firmam a EMPRESA e o ESTAGIÁRIO, com interveniência da UFC, o presente TERMO, em 03 (três) vias de igual teor e forma, para que produza seus devidos efeitos legais.</w:t>
      </w:r>
    </w:p>
    <w:p w:rsidR="00000000" w:rsidDel="00000000" w:rsidP="00000000" w:rsidRDefault="00000000" w:rsidRPr="00000000" w14:paraId="000000E3">
      <w:pPr>
        <w:ind w:right="-449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-426" w:right="-449" w:firstLine="0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Fortaleza - CE, _____ de _______________ de _______.</w:t>
      </w:r>
    </w:p>
    <w:p w:rsidR="00000000" w:rsidDel="00000000" w:rsidP="00000000" w:rsidRDefault="00000000" w:rsidRPr="00000000" w14:paraId="000000E6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-426" w:right="-449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2"/>
        <w:gridCol w:w="5340"/>
        <w:tblGridChange w:id="0">
          <w:tblGrid>
            <w:gridCol w:w="5342"/>
            <w:gridCol w:w="53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EA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EC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Estagiário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Unidade Concedente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F8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FA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Professor Orientador UFC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ind w:left="-14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Agência de Estágios UFC</w:t>
            </w:r>
          </w:p>
        </w:tc>
      </w:tr>
    </w:tbl>
    <w:p w:rsidR="00000000" w:rsidDel="00000000" w:rsidP="00000000" w:rsidRDefault="00000000" w:rsidRPr="00000000" w14:paraId="000000FD">
      <w:pPr>
        <w:ind w:right="-449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ind w:right="-449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ind w:left="-426" w:right="-449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Observações Gerais:</w:t>
      </w:r>
    </w:p>
    <w:p w:rsidR="00000000" w:rsidDel="00000000" w:rsidP="00000000" w:rsidRDefault="00000000" w:rsidRPr="00000000" w14:paraId="00000101">
      <w:pPr>
        <w:numPr>
          <w:ilvl w:val="0"/>
          <w:numId w:val="2"/>
        </w:numPr>
        <w:ind w:left="720" w:hanging="36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Para registrar o presente documento, agende com antecedência um horário para atendimento na Agência de Estágios da UFC por meio do sistema SIGAA.</w:t>
      </w:r>
    </w:p>
    <w:p w:rsidR="00000000" w:rsidDel="00000000" w:rsidP="00000000" w:rsidRDefault="00000000" w:rsidRPr="00000000" w14:paraId="00000102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assinatura do Professor Orientador UFC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não substitui</w:t>
      </w:r>
      <w:r w:rsidDel="00000000" w:rsidR="00000000" w:rsidRPr="00000000">
        <w:rPr>
          <w:sz w:val="20"/>
          <w:szCs w:val="20"/>
          <w:rtl w:val="0"/>
        </w:rPr>
        <w:t xml:space="preserve"> a assinatura da Agência de Estágios UFC;</w:t>
      </w:r>
    </w:p>
    <w:p w:rsidR="00000000" w:rsidDel="00000000" w:rsidP="00000000" w:rsidRDefault="00000000" w:rsidRPr="00000000" w14:paraId="00000103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estágio somente será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formalizado e reconhecido</w:t>
      </w:r>
      <w:r w:rsidDel="00000000" w:rsidR="00000000" w:rsidRPr="00000000">
        <w:rPr>
          <w:sz w:val="20"/>
          <w:szCs w:val="20"/>
          <w:rtl w:val="0"/>
        </w:rPr>
        <w:t xml:space="preserve"> pela UFC após a assinatura e o carimbo da Agência de Estágios no Termo de Compromisso;</w:t>
      </w:r>
    </w:p>
    <w:p w:rsidR="00000000" w:rsidDel="00000000" w:rsidP="00000000" w:rsidRDefault="00000000" w:rsidRPr="00000000" w14:paraId="00000104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Termo deve ser registrado na Agência de Estágios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antes do início</w:t>
      </w:r>
      <w:r w:rsidDel="00000000" w:rsidR="00000000" w:rsidRPr="00000000">
        <w:rPr>
          <w:sz w:val="20"/>
          <w:szCs w:val="20"/>
          <w:rtl w:val="0"/>
        </w:rPr>
        <w:t xml:space="preserve"> das atividades ou até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1 mês</w:t>
      </w:r>
      <w:r w:rsidDel="00000000" w:rsidR="00000000" w:rsidRPr="00000000">
        <w:rPr>
          <w:sz w:val="20"/>
          <w:szCs w:val="20"/>
          <w:rtl w:val="0"/>
        </w:rPr>
        <w:t xml:space="preserve">, a contar da data constante no termo para a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vigência inicial</w:t>
      </w:r>
      <w:r w:rsidDel="00000000" w:rsidR="00000000" w:rsidRPr="00000000">
        <w:rPr>
          <w:sz w:val="20"/>
          <w:szCs w:val="20"/>
          <w:rtl w:val="0"/>
        </w:rPr>
        <w:t xml:space="preserve">, conforme Portaria nº 123/2018/GR-UFC.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65" w:top="765" w:left="720" w:right="72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89535" distR="89535" hidden="0" layoutInCell="1" locked="0" relativeHeight="0" simplePos="0">
              <wp:simplePos x="0" y="0"/>
              <wp:positionH relativeFrom="column">
                <wp:posOffset>2401570</wp:posOffset>
              </wp:positionH>
              <wp:positionV relativeFrom="paragraph">
                <wp:posOffset>1270</wp:posOffset>
              </wp:positionV>
              <wp:extent cx="4244340" cy="735965"/>
              <wp:effectExtent b="0" l="0" r="0" t="0"/>
              <wp:wrapSquare wrapText="bothSides" distB="0" distT="0" distL="89535" distR="89535"/>
              <wp:docPr id="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4340" cy="7359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11"/>
                            <w:tblpPr w:leftFromText="141" w:rightFromText="141" w:vertAnchor="text" w:horzAnchor="margin" w:tblpXSpec="right" w:tblpY="2"/>
                            <w:tblW w:w="6684.0" w:type="dxa"/>
                            <w:jc w:val="right"/>
                            <w:tblBorders>
                              <w:top w:color="000000" w:space="0" w:sz="4" w:themeColor="text1" w:val="single"/>
                              <w:left w:color="000000" w:space="0" w:sz="4" w:themeColor="text1" w:val="single"/>
                              <w:bottom w:color="000000" w:space="0" w:sz="4" w:themeColor="text1" w:val="single"/>
                              <w:right w:color="000000" w:space="0" w:sz="4" w:themeColor="text1" w:val="single"/>
                              <w:insideH w:color="000000" w:space="0" w:sz="4" w:themeColor="text1" w:val="single"/>
                              <w:insideV w:color="000000" w:space="0" w:sz="4" w:themeColor="text1" w:val="single"/>
                            </w:tblBorders>
                            <w:tblLayout w:type="autofit"/>
                            <w:tblCellMar>
                              <w:top w:w="0.0" w:type="dxa"/>
                              <w:left w:w="108.0" w:type="dxa"/>
                              <w:bottom w:w="0.0" w:type="dxa"/>
                              <w:right w:w="108.0" w:type="dxa"/>
                            </w:tblCellMar>
                          </w:tblPr>
                          <w:tblGrid>
                            <w:gridCol w:w="3385"/>
                            <w:gridCol w:w="3299"/>
                          </w:tblGrid>
                          <w:tr>
                            <w:tblPrEx>
                              <w:tblBorders>
                                <w:top w:color="000000" w:space="0" w:sz="4" w:themeColor="text1" w:val="single"/>
                                <w:left w:color="000000" w:space="0" w:sz="4" w:themeColor="text1" w:val="single"/>
                                <w:bottom w:color="000000" w:space="0" w:sz="4" w:themeColor="text1" w:val="single"/>
                                <w:right w:color="000000" w:space="0" w:sz="4" w:themeColor="text1" w:val="single"/>
                                <w:insideH w:color="000000" w:space="0" w:sz="4" w:themeColor="text1" w:val="single"/>
                                <w:insideV w:color="000000" w:space="0" w:sz="4" w:themeColor="text1" w:val="single"/>
                              </w:tblBorders>
                              <w:tblCellMar>
                                <w:top w:w="0.0" w:type="dxa"/>
                                <w:left w:w="108.0" w:type="dxa"/>
                                <w:bottom w:w="0.0" w:type="dxa"/>
                                <w:right w:w="108.0" w:type="dxa"/>
                              </w:tblCellMar>
                            </w:tblPrEx>
                            <w:trPr>
                              <w:trHeight w:val="359" w:hRule="atLeast"/>
                              <w:jc w:val="right"/>
                            </w:trPr>
                            <w:tc>
                              <w:tcPr>
                                <w:tcW w:w="3384.0" w:type="dxa"/>
                                <w:tcBorders>
                                  <w:top w:space="0" w:sz="0" w:val="nil"/>
                                  <w:left w:space="0" w:sz="0" w:val="nil"/>
                                  <w:bottom w:space="0" w:sz="0" w:val="nil"/>
                                  <w:right w:space="0" w:sz="0" w:val="nil"/>
                                  <w:insideH w:space="0" w:sz="0" w:val="nil"/>
                                  <w:insideV w:space="0" w:sz="0" w:val="nil"/>
                                </w:tcBorders>
                                <w:shd w:color="auto" w:fill="ffffff" w:themeFill="background1" w:val="clear"/>
                              </w:tcPr>
                              <w:p w:rsidR="00000000" w:rsidDel="00000000" w:rsidP="00000000" w:rsidRDefault="00000000" w:rsidRPr="00000000">
                                <w:pPr>
                                  <w:spacing w:after="0" w:before="0" w:line="240" w:lineRule="auto"/>
                                  <w:rPr>
                                    <w:b w:val="1"/>
                                    <w:sz w:val="20"/>
                                    <w:szCs w:val="20"/>
                                  </w:rPr>
                                </w:pPr>
                                <w:bookmarkStart w:colFirst="0" w:colLast="0" w:name="_30j0zll" w:id="0"/>
                                <w:bookmarkEnd w:id="0"/>
                              </w:p>
                            </w:tc>
                            <w:tc>
                              <w:tcPr>
                                <w:tcW w:w="3299.0" w:type="dxa"/>
                                <w:tcBorders>
                                  <w:top w:space="0" w:sz="0" w:val="nil"/>
                                  <w:left w:space="0" w:sz="0" w:val="nil"/>
                                  <w:bottom w:space="0" w:sz="0" w:val="nil"/>
                                  <w:right w:space="0" w:sz="0" w:val="nil"/>
                                  <w:insideH w:space="0" w:sz="0" w:val="nil"/>
                                  <w:insideV w:space="0" w:sz="0" w:val="nil"/>
                                </w:tcBorders>
                                <w:shd w:color="auto" w:fill="ffffff" w:themeFill="background1" w:val="clear"/>
                              </w:tcPr>
                              <w:p w:rsidR="00000000" w:rsidDel="00000000" w:rsidP="00000000" w:rsidRDefault="00000000" w:rsidRPr="00000000">
                                <w:pPr>
                                  <w:spacing w:after="0" w:before="0" w:line="240" w:lineRule="auto"/>
                                  <w:rPr>
                                    <w:b w:val="1"/>
                                    <w:sz w:val="20"/>
                                    <w:szCs w:val="20"/>
                                  </w:rPr>
                                </w:pPr>
                                <w:bookmarkStart w:colFirst="0" w:colLast="0" w:name="_1fob9te" w:id="1"/>
                                <w:bookmarkEnd w:id="1"/>
                                <w:bookmarkStart w:colFirst="0" w:colLast="0" w:name="_3znysh7" w:id="2"/>
                                <w:bookmarkEnd w:id="2"/>
                              </w:p>
                            </w:tc>
                          </w:tr>
                          <w:tr>
                            <w:tblPrEx>
                              <w:tblBorders>
                                <w:top w:color="000000" w:space="0" w:sz="4" w:themeColor="text1" w:val="single"/>
                                <w:left w:color="000000" w:space="0" w:sz="4" w:themeColor="text1" w:val="single"/>
                                <w:bottom w:color="000000" w:space="0" w:sz="4" w:themeColor="text1" w:val="single"/>
                                <w:right w:color="000000" w:space="0" w:sz="4" w:themeColor="text1" w:val="single"/>
                                <w:insideH w:color="000000" w:space="0" w:sz="4" w:themeColor="text1" w:val="single"/>
                                <w:insideV w:color="000000" w:space="0" w:sz="4" w:themeColor="text1" w:val="single"/>
                              </w:tblBorders>
                              <w:tblCellMar>
                                <w:top w:w="0.0" w:type="dxa"/>
                                <w:left w:w="108.0" w:type="dxa"/>
                                <w:bottom w:w="0.0" w:type="dxa"/>
                                <w:right w:w="108.0" w:type="dxa"/>
                              </w:tblCellMar>
                            </w:tblPrEx>
                            <w:trPr>
                              <w:trHeight w:val="400" w:hRule="atLeast"/>
                              <w:jc w:val="right"/>
                            </w:trPr>
                            <w:tc>
                              <w:tcPr>
                                <w:tcW w:w="3384.0" w:type="dxa"/>
                                <w:tcBorders>
                                  <w:top w:space="0" w:sz="0" w:val="nil"/>
                                  <w:left w:space="0" w:sz="0" w:val="nil"/>
                                  <w:bottom w:space="0" w:sz="0" w:val="nil"/>
                                  <w:right w:space="0" w:sz="0" w:val="nil"/>
                                  <w:insideH w:space="0" w:sz="0" w:val="nil"/>
                                  <w:insideV w:space="0" w:sz="0" w:val="nil"/>
                                </w:tcBorders>
                                <w:shd w:color="auto" w:fill="ffffff" w:themeFill="background1" w:val="clear"/>
                              </w:tcPr>
                              <w:p w:rsidR="00000000" w:rsidDel="00000000" w:rsidP="00000000" w:rsidRDefault="00000000" w:rsidRPr="00000000">
                                <w:pPr>
                                  <w:spacing w:after="0" w:before="0" w:line="240" w:lineRule="auto"/>
                                  <w:rPr>
                                    <w:b w:val="1"/>
                                    <w:sz w:val="20"/>
                                    <w:szCs w:val="20"/>
                                  </w:rPr>
                                </w:pPr>
                                <w:bookmarkStart w:colFirst="0" w:colLast="0" w:name="_2et92p0" w:id="3"/>
                                <w:bookmarkEnd w:id="3"/>
                                <w:bookmarkStart w:colFirst="0" w:colLast="0" w:name="_tyjcwt" w:id="4"/>
                                <w:bookmarkEnd w:id="4"/>
                              </w:p>
                            </w:tc>
                            <w:tc>
                              <w:tcPr>
                                <w:tcW w:w="3299.0" w:type="dxa"/>
                                <w:tcBorders>
                                  <w:top w:space="0" w:sz="0" w:val="nil"/>
                                  <w:left w:space="0" w:sz="0" w:val="nil"/>
                                  <w:bottom w:space="0" w:sz="0" w:val="nil"/>
                                  <w:right w:space="0" w:sz="0" w:val="nil"/>
                                  <w:insideH w:space="0" w:sz="0" w:val="nil"/>
                                  <w:insideV w:space="0" w:sz="0" w:val="nil"/>
                                </w:tcBorders>
                                <w:shd w:color="auto" w:fill="ffffff" w:themeFill="background1" w:val="clear"/>
                              </w:tcPr>
                              <w:p w:rsidR="00000000" w:rsidDel="00000000" w:rsidP="00000000" w:rsidRDefault="00000000" w:rsidRPr="00000000">
                                <w:pPr>
                                  <w:spacing w:after="0" w:before="0" w:line="240" w:lineRule="auto"/>
                                  <w:rPr>
                                    <w:b w:val="1"/>
                                    <w:sz w:val="20"/>
                                    <w:szCs w:val="20"/>
                                  </w:rPr>
                                </w:pPr>
                                <w:bookmarkStart w:colFirst="0" w:colLast="0" w:name="_3dy6vkm" w:id="5"/>
                                <w:bookmarkEnd w:id="5"/>
                                <w:bookmarkStart w:colFirst="0" w:colLast="0" w:name="_1t3h5sf" w:id="6"/>
                                <w:bookmarkEnd w:id="6"/>
                              </w:p>
                            </w:tc>
                          </w:tr>
                          <w:tr>
                            <w:tblPrEx>
                              <w:tblBorders>
                                <w:top w:color="000000" w:space="0" w:sz="4" w:themeColor="text1" w:val="single"/>
                                <w:left w:color="000000" w:space="0" w:sz="4" w:themeColor="text1" w:val="single"/>
                                <w:bottom w:color="000000" w:space="0" w:sz="4" w:themeColor="text1" w:val="single"/>
                                <w:right w:color="000000" w:space="0" w:sz="4" w:themeColor="text1" w:val="single"/>
                                <w:insideH w:color="000000" w:space="0" w:sz="4" w:themeColor="text1" w:val="single"/>
                                <w:insideV w:color="000000" w:space="0" w:sz="4" w:themeColor="text1" w:val="single"/>
                              </w:tblBorders>
                              <w:tblCellMar>
                                <w:top w:w="0.0" w:type="dxa"/>
                                <w:left w:w="108.0" w:type="dxa"/>
                                <w:bottom w:w="0.0" w:type="dxa"/>
                                <w:right w:w="108.0" w:type="dxa"/>
                              </w:tblCellMar>
                            </w:tblPrEx>
                            <w:trPr>
                              <w:trHeight w:val="400" w:hRule="atLeast"/>
                              <w:jc w:val="right"/>
                            </w:trPr>
                            <w:tc>
                              <w:tcPr>
                                <w:tcW w:w="6683.0" w:type="dxa"/>
                                <w:gridSpan w:val="2"/>
                                <w:tcBorders>
                                  <w:top w:space="0" w:sz="0" w:val="nil"/>
                                  <w:left w:space="0" w:sz="0" w:val="nil"/>
                                  <w:bottom w:space="0" w:sz="0" w:val="nil"/>
                                  <w:right w:space="0" w:sz="0" w:val="nil"/>
                                  <w:insideH w:space="0" w:sz="0" w:val="nil"/>
                                  <w:insideV w:space="0" w:sz="0" w:val="nil"/>
                                </w:tcBorders>
                                <w:shd w:color="auto" w:fill="ffffff" w:themeFill="background1" w:val="clear"/>
                              </w:tcPr>
                              <w:p w:rsidR="00000000" w:rsidDel="00000000" w:rsidP="00000000" w:rsidRDefault="00000000" w:rsidRPr="00000000">
                                <w:pPr>
                                  <w:pStyle w:val="7"/>
                                  <w:spacing w:after="0" w:before="0" w:line="240" w:lineRule="auto"/>
                                  <w:jc w:val="right"/>
                                  <w:rPr>
                                    <w:b w:val="1"/>
                                    <w:sz w:val="20"/>
                                    <w:szCs w:val="20"/>
                                  </w:rPr>
                                </w:pPr>
                                <w:bookmarkStart w:colFirst="0" w:colLast="0" w:name="_4d34og8" w:id="7"/>
                                <w:bookmarkEnd w:id="7"/>
                              </w:p>
                            </w:tc>
                          </w:tr>
                        </w:tbl>
                        <w:p w:rsidR="00000000" w:rsidDel="00000000" w:rsidP="00000000" w:rsidRDefault="00000000" w:rsidRPr="00000000"/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89535" distR="89535" hidden="0" layoutInCell="1" locked="0" relativeHeight="0" simplePos="0">
              <wp:simplePos x="0" y="0"/>
              <wp:positionH relativeFrom="column">
                <wp:posOffset>2401570</wp:posOffset>
              </wp:positionH>
              <wp:positionV relativeFrom="paragraph">
                <wp:posOffset>1270</wp:posOffset>
              </wp:positionV>
              <wp:extent cx="4244340" cy="735965"/>
              <wp:effectExtent b="0" l="0" r="0" t="0"/>
              <wp:wrapSquare wrapText="bothSides" distB="0" distT="0" distL="89535" distR="89535"/>
              <wp:docPr id="1"/>
              <a:graphic>
                <a:graphicData uri="http://schemas.openxmlformats.org/drawingml/2006/picture">
                  <pic:pic>
                    <pic:nvPicPr>
                      <pic:cNvPr id="0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44340" cy="735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33350" distR="114300" hidden="0" layoutInCell="1" locked="0" relativeHeight="0" simplePos="0">
          <wp:simplePos x="0" y="0"/>
          <wp:positionH relativeFrom="margin">
            <wp:posOffset>93345</wp:posOffset>
          </wp:positionH>
          <wp:positionV relativeFrom="margin">
            <wp:posOffset>-454659</wp:posOffset>
          </wp:positionV>
          <wp:extent cx="310515" cy="403860"/>
          <wp:effectExtent b="0" l="0" r="0" t="0"/>
          <wp:wrapSquare wrapText="bothSides" distB="0" distT="0" distL="133350" distR="114300"/>
          <wp:docPr descr="C:\Users\ESTAGIO 03\Pictures\200px-Brasão_UFC_2010_2011.jpg" id="3" name="image1.png"/>
          <a:graphic>
            <a:graphicData uri="http://schemas.openxmlformats.org/drawingml/2006/picture">
              <pic:pic>
                <pic:nvPicPr>
                  <pic:cNvPr descr="C:\Users\ESTAGIO 03\Pictures\200px-Brasão_UFC_2010_2011.jp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0515" cy="4038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497205</wp:posOffset>
              </wp:positionH>
              <wp:positionV relativeFrom="paragraph">
                <wp:posOffset>-321944</wp:posOffset>
              </wp:positionV>
              <wp:extent cx="3371215" cy="44196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1215" cy="4419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29"/>
                            <w:rPr>
                              <w:b w:val="1"/>
                              <w:sz w:val="16"/>
                              <w:szCs w:val="16"/>
                            </w:rPr>
                          </w:pPr>
                          <w:r w:rsidDel="00000000" w:rsidR="00000000" w:rsidRPr="00000000">
                            <w:rPr>
                              <w:b w:val="1"/>
                              <w:sz w:val="16"/>
                              <w:szCs w:val="16"/>
                            </w:rPr>
                            <w:t>Universidade Federal Do Ceará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29"/>
                            <w:rPr>
                              <w:b w:val="1"/>
                              <w:sz w:val="16"/>
                              <w:szCs w:val="16"/>
                            </w:rPr>
                          </w:pPr>
                          <w:r w:rsidDel="00000000" w:rsidR="00000000" w:rsidRPr="00000000">
                            <w:rPr>
                              <w:b w:val="1"/>
                              <w:sz w:val="16"/>
                              <w:szCs w:val="16"/>
                            </w:rPr>
                            <w:t>Pró-Reitoria De Extensão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29"/>
                            <w:rPr>
                              <w:b w:val="1"/>
                              <w:sz w:val="16"/>
                              <w:szCs w:val="16"/>
                            </w:rPr>
                          </w:pPr>
                          <w:r w:rsidDel="00000000" w:rsidR="00000000" w:rsidRPr="00000000">
                            <w:rPr>
                              <w:b w:val="1"/>
                              <w:sz w:val="16"/>
                              <w:szCs w:val="16"/>
                            </w:rPr>
                            <w:t>Coordenadoria Da Agência De Estágios</w:t>
                          </w:r>
                        </w:p>
                      </w:txbxContent>
                    </wps:txbx>
                    <wps:bodyPr anchor="t" bIns="45720" lIns="91440" rIns="91440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497205</wp:posOffset>
              </wp:positionH>
              <wp:positionV relativeFrom="paragraph">
                <wp:posOffset>-321944</wp:posOffset>
              </wp:positionV>
              <wp:extent cx="3371215" cy="441960"/>
              <wp:effectExtent b="0" l="0" r="0" t="0"/>
              <wp:wrapNone/>
              <wp:docPr id="2"/>
              <a:graphic>
                <a:graphicData uri="http://schemas.openxmlformats.org/drawingml/2006/picture">
                  <pic:pic>
                    <pic:nvPicPr>
                      <pic:cNvPr id="0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215" cy="4419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nul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